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957A4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CC36D7" w:rsidRDefault="00644BC6" w:rsidP="00CC36D7">
      <w:pPr>
        <w:tabs>
          <w:tab w:val="left" w:pos="12333"/>
          <w:tab w:val="left" w:pos="13608"/>
        </w:tabs>
        <w:spacing w:after="300" w:line="360" w:lineRule="auto"/>
        <w:ind w:left="-709" w:right="-8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C36D7" w:rsidRPr="00CC36D7">
        <w:rPr>
          <w:rFonts w:ascii="Arial" w:hAnsi="Arial" w:cs="Arial"/>
          <w:b/>
          <w:sz w:val="24"/>
          <w:szCs w:val="24"/>
        </w:rPr>
        <w:t xml:space="preserve">Załącznik </w:t>
      </w:r>
      <w:r w:rsidR="00CC36D7" w:rsidRPr="00493A3B">
        <w:rPr>
          <w:rFonts w:ascii="Arial" w:hAnsi="Arial" w:cs="Arial"/>
          <w:b/>
          <w:sz w:val="24"/>
          <w:szCs w:val="24"/>
        </w:rPr>
        <w:t>nr 1</w:t>
      </w:r>
      <w:r w:rsidRPr="00493A3B">
        <w:rPr>
          <w:rFonts w:ascii="Arial" w:hAnsi="Arial" w:cs="Arial"/>
          <w:b/>
          <w:sz w:val="24"/>
          <w:szCs w:val="24"/>
        </w:rPr>
        <w:t xml:space="preserve"> do umowy</w:t>
      </w:r>
    </w:p>
    <w:p w:rsidR="00CC36D7" w:rsidRPr="002C49D5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 WYDATKOWANIA </w:t>
      </w:r>
      <w:r w:rsidRPr="002C49D5">
        <w:rPr>
          <w:rFonts w:ascii="Arial" w:hAnsi="Arial" w:cs="Arial"/>
          <w:b/>
          <w:sz w:val="24"/>
          <w:szCs w:val="24"/>
        </w:rPr>
        <w:t>DOFINANSOWANIA NA PODJĘCIE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 w:rsidRPr="002C49D5">
        <w:rPr>
          <w:rFonts w:ascii="Arial" w:hAnsi="Arial" w:cs="Arial"/>
          <w:b/>
          <w:sz w:val="24"/>
          <w:szCs w:val="24"/>
        </w:rPr>
        <w:t xml:space="preserve">UMOWA NR </w:t>
      </w:r>
      <w:r w:rsidRPr="002C49D5">
        <w:rPr>
          <w:rFonts w:ascii="Arial" w:hAnsi="Arial" w:cs="Arial"/>
          <w:b/>
          <w:sz w:val="24"/>
          <w:szCs w:val="24"/>
        </w:rPr>
        <w:tab/>
      </w:r>
      <w:r w:rsidR="002B4226" w:rsidRPr="002C49D5">
        <w:rPr>
          <w:rFonts w:ascii="Arial" w:hAnsi="Arial" w:cs="Arial"/>
          <w:b/>
          <w:sz w:val="24"/>
          <w:szCs w:val="24"/>
        </w:rPr>
        <w:t>/</w:t>
      </w:r>
      <w:r w:rsidR="00D51593" w:rsidRPr="002C49D5">
        <w:rPr>
          <w:rFonts w:ascii="Arial" w:hAnsi="Arial" w:cs="Arial"/>
          <w:b/>
          <w:sz w:val="24"/>
          <w:szCs w:val="24"/>
        </w:rPr>
        <w:t>EFS+</w:t>
      </w:r>
      <w:r w:rsidRPr="002C49D5">
        <w:rPr>
          <w:rFonts w:ascii="Arial" w:hAnsi="Arial" w:cs="Arial"/>
          <w:b/>
          <w:sz w:val="24"/>
          <w:szCs w:val="24"/>
        </w:rPr>
        <w:t>/202</w:t>
      </w:r>
      <w:r w:rsidR="00493A3B" w:rsidRPr="002C49D5">
        <w:rPr>
          <w:rFonts w:ascii="Arial" w:hAnsi="Arial" w:cs="Arial"/>
          <w:b/>
          <w:sz w:val="24"/>
          <w:szCs w:val="24"/>
        </w:rPr>
        <w:t>5</w:t>
      </w:r>
      <w:r w:rsidRPr="002C49D5">
        <w:rPr>
          <w:rFonts w:ascii="Arial" w:hAnsi="Arial" w:cs="Arial"/>
          <w:b/>
          <w:sz w:val="24"/>
          <w:szCs w:val="24"/>
        </w:rPr>
        <w:t xml:space="preserve"> Z DNIA </w:t>
      </w:r>
      <w:r w:rsidRPr="002C49D5">
        <w:rPr>
          <w:rFonts w:ascii="Arial" w:hAnsi="Arial" w:cs="Arial"/>
          <w:b/>
          <w:sz w:val="24"/>
          <w:szCs w:val="24"/>
        </w:rPr>
        <w:tab/>
        <w:t>202</w:t>
      </w:r>
      <w:r w:rsidR="00493A3B" w:rsidRPr="002C49D5">
        <w:rPr>
          <w:rFonts w:ascii="Arial" w:hAnsi="Arial" w:cs="Arial"/>
          <w:b/>
          <w:sz w:val="24"/>
          <w:szCs w:val="24"/>
        </w:rPr>
        <w:t>5</w:t>
      </w:r>
      <w:r w:rsidRPr="002C49D5"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5583" w:type="pct"/>
        <w:tblInd w:w="-743" w:type="dxa"/>
        <w:tblLook w:val="04A0"/>
      </w:tblPr>
      <w:tblGrid>
        <w:gridCol w:w="583"/>
        <w:gridCol w:w="2960"/>
        <w:gridCol w:w="1804"/>
        <w:gridCol w:w="1893"/>
        <w:gridCol w:w="1547"/>
        <w:gridCol w:w="1562"/>
        <w:gridCol w:w="1559"/>
        <w:gridCol w:w="1416"/>
        <w:gridCol w:w="1277"/>
        <w:gridCol w:w="1277"/>
      </w:tblGrid>
      <w:tr w:rsidR="004774B0" w:rsidRPr="00002403" w:rsidTr="004774B0">
        <w:trPr>
          <w:trHeight w:val="36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Wyszczególnienie rodzaju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zakupu zgodnie ze złożonym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wnioskiem.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Osobno dla każdej pozycji</w:t>
            </w:r>
          </w:p>
          <w:p w:rsidR="004774B0" w:rsidRPr="00B61DC9" w:rsidRDefault="001678EE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faktury/rachunku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Zaplanowana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we wniosku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zakupu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(brutto w zł.)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i zaakceptowana</w:t>
            </w:r>
          </w:p>
          <w:p w:rsidR="004774B0" w:rsidRPr="00B61DC9" w:rsidRDefault="001678EE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PUP</w:t>
            </w:r>
          </w:p>
        </w:tc>
        <w:tc>
          <w:tcPr>
            <w:tcW w:w="3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B0" w:rsidRPr="00B61DC9" w:rsidRDefault="004774B0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after="120" w:line="360" w:lineRule="auto"/>
              <w:ind w:right="-8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Potwierdzenie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wydatkowania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dofinansowania</w:t>
            </w:r>
          </w:p>
        </w:tc>
      </w:tr>
      <w:tr w:rsidR="00644BC6" w:rsidRPr="00002403" w:rsidTr="00644BC6">
        <w:trPr>
          <w:trHeight w:val="968"/>
        </w:trPr>
        <w:tc>
          <w:tcPr>
            <w:tcW w:w="1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Numer, data</w:t>
            </w:r>
          </w:p>
          <w:p w:rsidR="00644BC6" w:rsidRPr="00B61DC9" w:rsidRDefault="00644BC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i dane wystawcy</w:t>
            </w:r>
          </w:p>
          <w:p w:rsidR="00644BC6" w:rsidRPr="00B61DC9" w:rsidRDefault="00644BC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faktury, rachunku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BC6" w:rsidRPr="00B61DC9" w:rsidRDefault="00644BC6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360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wydatku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 w:hanging="1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netto w zł.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podatku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od tow</w:t>
            </w:r>
            <w:r>
              <w:rPr>
                <w:rFonts w:ascii="Arial" w:hAnsi="Arial" w:cs="Arial"/>
                <w:sz w:val="20"/>
                <w:szCs w:val="20"/>
              </w:rPr>
              <w:t xml:space="preserve">arów </w:t>
            </w:r>
          </w:p>
          <w:p w:rsidR="00644BC6" w:rsidRPr="00B61DC9" w:rsidRDefault="001678EE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usług w zł</w:t>
            </w:r>
            <w:bookmarkStart w:id="0" w:name="_GoBack"/>
            <w:bookmarkEnd w:id="0"/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sz w:val="20"/>
                <w:szCs w:val="20"/>
              </w:rPr>
              <w:t xml:space="preserve">wydatku </w:t>
            </w:r>
            <w:r w:rsidRPr="00B61DC9">
              <w:rPr>
                <w:rFonts w:ascii="Arial" w:hAnsi="Arial" w:cs="Arial"/>
                <w:sz w:val="20"/>
                <w:szCs w:val="20"/>
              </w:rPr>
              <w:t>brutto w zł</w:t>
            </w:r>
          </w:p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C6" w:rsidRPr="00002403" w:rsidTr="00644BC6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 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PUP)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PUP)</w:t>
            </w: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644BC6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644BC6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CC36D7" w:rsidRDefault="00B7255A" w:rsidP="00664F25">
      <w:pPr>
        <w:tabs>
          <w:tab w:val="left" w:leader="dot" w:pos="6521"/>
          <w:tab w:val="left" w:leader="dot" w:pos="10490"/>
          <w:tab w:val="left" w:pos="13608"/>
        </w:tabs>
        <w:spacing w:before="300" w:after="0" w:line="360" w:lineRule="auto"/>
        <w:ind w:right="255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iż </w:t>
      </w:r>
      <w:r w:rsidRPr="00B7255A">
        <w:rPr>
          <w:rFonts w:ascii="Arial" w:hAnsi="Arial" w:cs="Arial"/>
          <w:b/>
          <w:sz w:val="24"/>
          <w:szCs w:val="24"/>
        </w:rPr>
        <w:t>przysługuje / nie przysługuje*</w:t>
      </w:r>
      <w:r>
        <w:rPr>
          <w:rFonts w:ascii="Arial" w:hAnsi="Arial" w:cs="Arial"/>
          <w:sz w:val="24"/>
          <w:szCs w:val="24"/>
        </w:rPr>
        <w:t xml:space="preserve"> mi prawo do obniżenia kwoty podatku należnego o kwotę podatku naliczonego zawartego w wykazanych wydatkach lub prawo do zwrotu podatku naliczonego.</w:t>
      </w:r>
    </w:p>
    <w:p w:rsidR="00664F25" w:rsidRDefault="00664F25" w:rsidP="00957A48">
      <w:pPr>
        <w:tabs>
          <w:tab w:val="left" w:leader="dot" w:pos="6521"/>
          <w:tab w:val="left" w:leader="dot" w:pos="10490"/>
          <w:tab w:val="left" w:pos="13608"/>
        </w:tabs>
        <w:spacing w:after="240" w:line="360" w:lineRule="auto"/>
        <w:ind w:right="-879"/>
        <w:rPr>
          <w:rFonts w:ascii="Arial" w:hAnsi="Arial" w:cs="Arial"/>
          <w:sz w:val="24"/>
          <w:szCs w:val="24"/>
        </w:rPr>
      </w:pPr>
    </w:p>
    <w:p w:rsidR="00B7255A" w:rsidRDefault="00B7255A" w:rsidP="00957A48">
      <w:pPr>
        <w:tabs>
          <w:tab w:val="left" w:leader="dot" w:pos="6521"/>
          <w:tab w:val="left" w:leader="dot" w:pos="10490"/>
          <w:tab w:val="left" w:pos="13608"/>
        </w:tabs>
        <w:spacing w:after="24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10348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Biorcy)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contextualSpacing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</w:p>
    <w:p w:rsidR="00957A48" w:rsidRDefault="00957A48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ZUS ZUA / ZUS ZZA wraz z potwierdzeniem przyjęcia deklaracji ZUS.</w:t>
      </w:r>
    </w:p>
    <w:p w:rsidR="00957A48" w:rsidRDefault="00957A48" w:rsidP="0098006E">
      <w:pPr>
        <w:pStyle w:val="Akapitzlist"/>
        <w:numPr>
          <w:ilvl w:val="0"/>
          <w:numId w:val="1"/>
        </w:numPr>
        <w:tabs>
          <w:tab w:val="left" w:leader="dot" w:pos="12191"/>
          <w:tab w:val="left" w:leader="dot" w:pos="13325"/>
          <w:tab w:val="left" w:pos="13608"/>
          <w:tab w:val="left" w:leader="dot" w:pos="14034"/>
        </w:tabs>
        <w:spacing w:after="480" w:line="360" w:lineRule="auto"/>
        <w:ind w:left="714" w:right="-87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98006E" w:rsidRPr="0098006E" w:rsidRDefault="0098006E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pracownika PUP)</w:t>
      </w:r>
    </w:p>
    <w:sectPr w:rsidR="0098006E" w:rsidRPr="0098006E" w:rsidSect="00604045">
      <w:headerReference w:type="default" r:id="rId8"/>
      <w:footerReference w:type="default" r:id="rId9"/>
      <w:headerReference w:type="first" r:id="rId10"/>
      <w:pgSz w:w="16838" w:h="11906" w:orient="landscape"/>
      <w:pgMar w:top="709" w:right="1417" w:bottom="709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C6" w:rsidRDefault="00644BC6" w:rsidP="00CC36D7">
      <w:pPr>
        <w:spacing w:after="0" w:line="240" w:lineRule="auto"/>
      </w:pPr>
      <w:r>
        <w:separator/>
      </w:r>
    </w:p>
  </w:endnote>
  <w:endnote w:type="continuationSeparator" w:id="0">
    <w:p w:rsidR="00644BC6" w:rsidRDefault="00644BC6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8296"/>
      <w:docPartObj>
        <w:docPartGallery w:val="Page Numbers (Bottom of Page)"/>
        <w:docPartUnique/>
      </w:docPartObj>
    </w:sdtPr>
    <w:sdtContent>
      <w:p w:rsidR="00644BC6" w:rsidRDefault="00FC0E9D">
        <w:pPr>
          <w:pStyle w:val="Stopka"/>
          <w:jc w:val="center"/>
        </w:pPr>
        <w:r>
          <w:rPr>
            <w:noProof/>
          </w:rPr>
          <w:fldChar w:fldCharType="begin"/>
        </w:r>
        <w:r w:rsidR="001678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4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BC6" w:rsidRDefault="00644B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C6" w:rsidRDefault="00644BC6" w:rsidP="00CC36D7">
      <w:pPr>
        <w:spacing w:after="0" w:line="240" w:lineRule="auto"/>
      </w:pPr>
      <w:r>
        <w:separator/>
      </w:r>
    </w:p>
  </w:footnote>
  <w:footnote w:type="continuationSeparator" w:id="0">
    <w:p w:rsidR="00644BC6" w:rsidRDefault="00644BC6" w:rsidP="00CC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C6" w:rsidRDefault="00644BC6">
    <w:pPr>
      <w:pStyle w:val="Nagwek"/>
    </w:pPr>
  </w:p>
  <w:p w:rsidR="00644BC6" w:rsidRDefault="00644B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C6" w:rsidRDefault="00644BC6">
    <w:pPr>
      <w:pStyle w:val="Nagwek"/>
    </w:pPr>
    <w:r w:rsidRPr="00805B5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1662430</wp:posOffset>
          </wp:positionH>
          <wp:positionV relativeFrom="paragraph">
            <wp:posOffset>-306705</wp:posOffset>
          </wp:positionV>
          <wp:extent cx="5520055" cy="952500"/>
          <wp:effectExtent l="19050" t="0" r="4445" b="0"/>
          <wp:wrapNone/>
          <wp:docPr id="56" name="Obraz 0" descr="logoEFSplus10.11.2023czarno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FSplus10.11.2023czarnobia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005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C36D7"/>
    <w:rsid w:val="00002403"/>
    <w:rsid w:val="00020067"/>
    <w:rsid w:val="001678EE"/>
    <w:rsid w:val="001F2FC1"/>
    <w:rsid w:val="002164EF"/>
    <w:rsid w:val="002B4226"/>
    <w:rsid w:val="002C49D5"/>
    <w:rsid w:val="002D2074"/>
    <w:rsid w:val="002E05E1"/>
    <w:rsid w:val="00434A36"/>
    <w:rsid w:val="00434B19"/>
    <w:rsid w:val="004774B0"/>
    <w:rsid w:val="00492785"/>
    <w:rsid w:val="00493A3B"/>
    <w:rsid w:val="0054267A"/>
    <w:rsid w:val="005B3DAA"/>
    <w:rsid w:val="005F443B"/>
    <w:rsid w:val="00604045"/>
    <w:rsid w:val="006166D4"/>
    <w:rsid w:val="00644BC6"/>
    <w:rsid w:val="00664F25"/>
    <w:rsid w:val="006C6C75"/>
    <w:rsid w:val="00744650"/>
    <w:rsid w:val="00773286"/>
    <w:rsid w:val="007907E7"/>
    <w:rsid w:val="007C4297"/>
    <w:rsid w:val="007D3D1D"/>
    <w:rsid w:val="00805B58"/>
    <w:rsid w:val="00865A4F"/>
    <w:rsid w:val="00957A48"/>
    <w:rsid w:val="0098006E"/>
    <w:rsid w:val="00A20AD3"/>
    <w:rsid w:val="00A927EA"/>
    <w:rsid w:val="00AB6F0F"/>
    <w:rsid w:val="00AF7E7C"/>
    <w:rsid w:val="00B10BFB"/>
    <w:rsid w:val="00B608AA"/>
    <w:rsid w:val="00B61DC9"/>
    <w:rsid w:val="00B66063"/>
    <w:rsid w:val="00B7255A"/>
    <w:rsid w:val="00BA788E"/>
    <w:rsid w:val="00CC36D7"/>
    <w:rsid w:val="00D51593"/>
    <w:rsid w:val="00D7735A"/>
    <w:rsid w:val="00E15718"/>
    <w:rsid w:val="00E37D4A"/>
    <w:rsid w:val="00F71DA4"/>
    <w:rsid w:val="00F774C2"/>
    <w:rsid w:val="00FC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D7"/>
  </w:style>
  <w:style w:type="paragraph" w:styleId="Stopka">
    <w:name w:val="footer"/>
    <w:basedOn w:val="Normalny"/>
    <w:link w:val="Stopka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FA565-5D4A-47C8-8801-493B992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wydatkowania dofinansowania 2023</vt:lpstr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Ilona Gorajek</cp:lastModifiedBy>
  <cp:revision>18</cp:revision>
  <cp:lastPrinted>2024-03-04T07:37:00Z</cp:lastPrinted>
  <dcterms:created xsi:type="dcterms:W3CDTF">2023-01-13T11:53:00Z</dcterms:created>
  <dcterms:modified xsi:type="dcterms:W3CDTF">2025-02-19T08:25:00Z</dcterms:modified>
</cp:coreProperties>
</file>